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4B100"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厦门公物-竞争性谈判-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eastAsia="zh-CN"/>
        </w:rPr>
        <w:t>GW2025-SH600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eastAsia="zh-CN"/>
        </w:rPr>
        <w:t>厦门海洋职业技术学院IT设备维保服务（2025-2026）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-采购公告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 w14:paraId="36F837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41E086DA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 w14:paraId="0D6D635F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GW2025-SH600</w:t>
            </w:r>
          </w:p>
          <w:p w14:paraId="20D5F877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厦门海洋职业技术学院IT设备维保服务（2025-2026）</w:t>
            </w:r>
          </w:p>
          <w:p w14:paraId="41431025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 w14:paraId="7CC8E1CF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 w14:paraId="6FC74664"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厦门海洋职业技术学院IT设备维保服务（2025-2026），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1年。</w:t>
            </w:r>
          </w:p>
          <w:p w14:paraId="5AD4685C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服务时间：自签订合同之日起一年整</w:t>
            </w:r>
            <w:r>
              <w:rPr>
                <w:rFonts w:hint="eastAsia" w:ascii="宋体" w:hAnsi="宋体"/>
                <w:sz w:val="24"/>
                <w:szCs w:val="28"/>
                <w:highlight w:val="none"/>
                <w:lang w:eastAsia="zh-CN"/>
              </w:rPr>
              <w:t>。</w:t>
            </w:r>
          </w:p>
        </w:tc>
      </w:tr>
      <w:tr w14:paraId="1B81F2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2C78AEB9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 w14:paraId="695AEEFF"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 w14:paraId="238F6928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 w14:paraId="67654C02"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 w14:paraId="786875E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三、资格承诺函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应提供《</w:t>
            </w:r>
            <w:r>
              <w:rPr>
                <w:rFonts w:hint="eastAsia" w:ascii="宋体" w:hAnsi="宋体" w:cs="宋体"/>
                <w:kern w:val="0"/>
                <w:sz w:val="24"/>
              </w:rPr>
              <w:t>资格承诺函》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</w:p>
          <w:p w14:paraId="467BEB86">
            <w:pPr>
              <w:widowControl/>
              <w:spacing w:line="360" w:lineRule="auto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2、截止时点：查询供应商响应文件递交截止当天前三年内的信用信息。3、信用信息的使用规则：（1）查询结果显示供应商存在不良信用记录（包含列入失信被执行人、重大税收违法失信主体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4、供应商无需提供信用信息查询结果。若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供应商自行提供查询结果的，仍以评审当天查询结果为准。</w:t>
            </w:r>
          </w:p>
          <w:p w14:paraId="3DF743C8">
            <w:pPr>
              <w:widowControl/>
              <w:spacing w:line="360" w:lineRule="auto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五、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本合同包不接受联合体响应。</w:t>
            </w:r>
          </w:p>
          <w:p w14:paraId="54C06E2C">
            <w:pPr>
              <w:widowControl/>
              <w:spacing w:line="360" w:lineRule="auto"/>
              <w:rPr>
                <w:rFonts w:hint="eastAsia" w:ascii="宋体" w:hAnsi="宋体" w:cs="宋体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六、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包专门面向中小企业采购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，供应商需提供《中小企业声明函》，未按要求提供的响应无效。</w:t>
            </w:r>
          </w:p>
        </w:tc>
      </w:tr>
      <w:tr w14:paraId="3D4F75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7DD00D0B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 w14:paraId="4F83F3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日下午17:30时止。</w:t>
            </w:r>
          </w:p>
          <w:p w14:paraId="084113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获取方式：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请登录公e采电子招标采购服务平台（www.xmzfcg.com）进行实名获取，并在线下载采购文件。（供应商如未在系统中注册的，请按系统要求注册后方可获取，注册免费，且注册后可在线预览采购文件主要内容。对平台操作有任何疑问，请联系客服电话:400-805-9899）。在线获取后如需纸质文件的可到厦门市湖滨南路81号光大银行大厦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楼前台领取（前台电话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0592-2230888）。</w:t>
            </w:r>
          </w:p>
          <w:p w14:paraId="609ABAB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售价：包1：人民币100元。</w:t>
            </w:r>
          </w:p>
        </w:tc>
      </w:tr>
      <w:tr w14:paraId="26480C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76467EAC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 w14:paraId="6FD77992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0</w:t>
            </w:r>
          </w:p>
          <w:p w14:paraId="2D9B44E1"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提交地点：厦门市湖滨南路81号光大银行大厦1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楼开标厅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  <w:p w14:paraId="7E4FF47E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提交方式：提交纸质响应文件。</w:t>
            </w:r>
          </w:p>
        </w:tc>
      </w:tr>
      <w:tr w14:paraId="7F7227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58A94A45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 w14:paraId="0061189C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 w14:paraId="742A645F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楼评标室</w:t>
            </w:r>
          </w:p>
        </w:tc>
      </w:tr>
      <w:tr w14:paraId="7C0FA9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7E8C518C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 w14:paraId="40ECA32C"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 w14:paraId="697D76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75ED9345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 w14:paraId="2D149F1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 w14:paraId="50FF377F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采购人：厦门海洋职业技术学院</w:t>
            </w:r>
          </w:p>
          <w:p w14:paraId="0D223CED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地址：厦门市翔安区洪钟路4566号</w:t>
            </w:r>
          </w:p>
          <w:p w14:paraId="638E087F">
            <w:pPr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联系人：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  <w:lang w:val="en-US" w:eastAsia="zh-CN"/>
              </w:rPr>
              <w:t>陈老师</w:t>
            </w:r>
          </w:p>
          <w:p w14:paraId="3ACA7863">
            <w:pPr>
              <w:spacing w:line="360" w:lineRule="auto"/>
              <w:jc w:val="left"/>
              <w:rPr>
                <w:rFonts w:hint="default" w:eastAsia="仿宋" w:cs="宋体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联系方法：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  <w:lang w:val="en-US" w:eastAsia="zh-CN"/>
              </w:rPr>
              <w:t>0592-7769355</w:t>
            </w:r>
          </w:p>
          <w:p w14:paraId="014CA62E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 w14:paraId="33C9F8F6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 w14:paraId="141BD5C1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楼</w:t>
            </w:r>
          </w:p>
          <w:p w14:paraId="03E1DEC6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88</w:t>
            </w:r>
          </w:p>
          <w:p w14:paraId="123380D9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 w14:paraId="147ED067">
            <w:pPr>
              <w:pStyle w:val="4"/>
              <w:rPr>
                <w:rFonts w:cs="宋体"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项目联系人：张先生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许先生</w:t>
            </w:r>
          </w:p>
          <w:p w14:paraId="223FA7F8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电话：0592-2229278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0592-2279305</w:t>
            </w:r>
          </w:p>
          <w:p w14:paraId="0EE89CCF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 w14:paraId="3CA750F0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lYjFjZGYwYTU4NDgxN2U4MDhhMmJkODljODliODYifQ=="/>
  </w:docVars>
  <w:rsids>
    <w:rsidRoot w:val="00172A27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03954F8C"/>
    <w:rsid w:val="0D617B7B"/>
    <w:rsid w:val="0D9D26E4"/>
    <w:rsid w:val="17006A33"/>
    <w:rsid w:val="179E5B82"/>
    <w:rsid w:val="1DB535AB"/>
    <w:rsid w:val="200F1BFD"/>
    <w:rsid w:val="28234BBC"/>
    <w:rsid w:val="2EB16AF6"/>
    <w:rsid w:val="38C208E2"/>
    <w:rsid w:val="3BE52A0A"/>
    <w:rsid w:val="4D3D2A40"/>
    <w:rsid w:val="4D6650D0"/>
    <w:rsid w:val="50A92DC5"/>
    <w:rsid w:val="57551192"/>
    <w:rsid w:val="59D226AB"/>
    <w:rsid w:val="5A00606F"/>
    <w:rsid w:val="61283090"/>
    <w:rsid w:val="61D933D1"/>
    <w:rsid w:val="624E1F9D"/>
    <w:rsid w:val="63602FED"/>
    <w:rsid w:val="64FA4AE1"/>
    <w:rsid w:val="66CB7486"/>
    <w:rsid w:val="6B863998"/>
    <w:rsid w:val="6EC711B5"/>
    <w:rsid w:val="738A46F0"/>
    <w:rsid w:val="784309DA"/>
    <w:rsid w:val="7A747570"/>
    <w:rsid w:val="7E79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5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3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4">
    <w:name w:val="Plain Text"/>
    <w:basedOn w:val="1"/>
    <w:link w:val="16"/>
    <w:autoRedefine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autoRedefine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autoRedefine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1281</Words>
  <Characters>1485</Characters>
  <Lines>7</Lines>
  <Paragraphs>1</Paragraphs>
  <TotalTime>0</TotalTime>
  <ScaleCrop>false</ScaleCrop>
  <LinksUpToDate>false</LinksUpToDate>
  <CharactersWithSpaces>1486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张</cp:lastModifiedBy>
  <dcterms:modified xsi:type="dcterms:W3CDTF">2025-08-12T01:18:30Z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A6FC9B3B73F34726AF788A33AE0D7DA8_12</vt:lpwstr>
  </property>
  <property fmtid="{D5CDD505-2E9C-101B-9397-08002B2CF9AE}" pid="4" name="KSOTemplateDocerSaveRecord">
    <vt:lpwstr>eyJoZGlkIjoiY2FlYjFjZGYwYTU4NDgxN2U4MDhhMmJkODljODliODYiLCJ1c2VySWQiOiI0MjQ1MTQxMjMifQ==</vt:lpwstr>
  </property>
</Properties>
</file>